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00D7" w14:textId="3D026AA2" w:rsidR="00183B96" w:rsidRPr="007059E3" w:rsidRDefault="00435CBA" w:rsidP="00183B96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Key</w:t>
      </w:r>
      <w:r w:rsidR="00183B96" w:rsidRPr="007059E3">
        <w:rPr>
          <w:rFonts w:ascii="Arial" w:hAnsi="Arial" w:cs="Arial"/>
          <w:b/>
          <w:bCs/>
          <w:sz w:val="28"/>
          <w:szCs w:val="28"/>
        </w:rPr>
        <w:t xml:space="preserve"> Safeguarding Contacts 202</w:t>
      </w:r>
      <w:r w:rsidR="00183B96">
        <w:rPr>
          <w:rFonts w:ascii="Arial" w:hAnsi="Arial" w:cs="Arial"/>
          <w:b/>
          <w:bCs/>
          <w:sz w:val="28"/>
          <w:szCs w:val="28"/>
        </w:rPr>
        <w:t>4</w:t>
      </w:r>
    </w:p>
    <w:p w14:paraId="45B32C78" w14:textId="173C0DCA" w:rsidR="00183B96" w:rsidRDefault="00183B96" w:rsidP="00183B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380B0BDD" wp14:editId="7FE25CF4">
            <wp:simplePos x="0" y="0"/>
            <wp:positionH relativeFrom="column">
              <wp:posOffset>66675</wp:posOffset>
            </wp:positionH>
            <wp:positionV relativeFrom="paragraph">
              <wp:posOffset>267970</wp:posOffset>
            </wp:positionV>
            <wp:extent cx="1066800" cy="861695"/>
            <wp:effectExtent l="0" t="0" r="0" b="0"/>
            <wp:wrapTight wrapText="bothSides">
              <wp:wrapPolygon edited="0">
                <wp:start x="0" y="0"/>
                <wp:lineTo x="0" y="21011"/>
                <wp:lineTo x="21214" y="21011"/>
                <wp:lineTo x="21214" y="0"/>
                <wp:lineTo x="0" y="0"/>
              </wp:wrapPolygon>
            </wp:wrapTight>
            <wp:docPr id="15" name="Picture 15" descr="A person wearing a priest's robe and red scar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erson wearing a priest's robe and red scarf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2" t="17487" r="4681" b="40083"/>
                    <a:stretch/>
                  </pic:blipFill>
                  <pic:spPr bwMode="auto">
                    <a:xfrm>
                      <a:off x="0" y="0"/>
                      <a:ext cx="1066800" cy="861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DD4CF" w14:textId="2A15065C" w:rsidR="00183B96" w:rsidRDefault="00183B96" w:rsidP="00183B96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Lead responsibility for safeguarding within the </w:t>
      </w:r>
      <w:proofErr w:type="gramStart"/>
      <w:r>
        <w:rPr>
          <w:rFonts w:ascii="Arial" w:hAnsi="Arial" w:cs="Arial"/>
          <w:b/>
          <w:sz w:val="24"/>
          <w:szCs w:val="24"/>
        </w:rPr>
        <w:t>Cathedral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5E99BB2D" w14:textId="03A1CBDF" w:rsidR="00183B96" w:rsidRDefault="00183B96" w:rsidP="00183B96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community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AE8D1B" w14:textId="04951B63" w:rsidR="00183B96" w:rsidRDefault="00183B96" w:rsidP="00183B96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Canon </w:t>
      </w:r>
      <w:proofErr w:type="spellStart"/>
      <w:r>
        <w:rPr>
          <w:rFonts w:ascii="Arial" w:hAnsi="Arial" w:cs="Arial"/>
          <w:sz w:val="24"/>
          <w:szCs w:val="24"/>
        </w:rPr>
        <w:t>Missioner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Rev’d</w:t>
      </w:r>
      <w:proofErr w:type="spellEnd"/>
      <w:r>
        <w:rPr>
          <w:rFonts w:ascii="Arial" w:hAnsi="Arial" w:cs="Arial"/>
          <w:sz w:val="24"/>
          <w:szCs w:val="24"/>
        </w:rPr>
        <w:t xml:space="preserve"> Dr Emma Pennington: 01227 865228</w:t>
      </w:r>
    </w:p>
    <w:p w14:paraId="256823E5" w14:textId="01EC2CE0" w:rsidR="00183B96" w:rsidRDefault="00183B96" w:rsidP="00183B96">
      <w:pPr>
        <w:spacing w:after="0" w:line="240" w:lineRule="auto"/>
        <w:ind w:firstLine="720"/>
      </w:pPr>
      <w:r>
        <w:rPr>
          <w:rFonts w:ascii="Arial" w:hAnsi="Arial" w:cs="Arial"/>
          <w:sz w:val="24"/>
          <w:szCs w:val="24"/>
          <w:lang w:val="de-DE"/>
        </w:rPr>
        <w:t xml:space="preserve">   </w:t>
      </w:r>
      <w:r>
        <w:rPr>
          <w:rFonts w:ascii="Arial" w:hAnsi="Arial" w:cs="Arial"/>
          <w:sz w:val="24"/>
          <w:szCs w:val="24"/>
          <w:lang w:val="de-DE"/>
        </w:rPr>
        <w:t>E Mail:</w:t>
      </w:r>
      <w:r w:rsidRPr="00103173">
        <w:rPr>
          <w:rFonts w:ascii="Arial" w:hAnsi="Arial" w:cs="Arial"/>
          <w:sz w:val="24"/>
          <w:szCs w:val="24"/>
          <w:lang w:val="de-DE"/>
        </w:rPr>
        <w:t xml:space="preserve"> </w:t>
      </w:r>
      <w:hyperlink r:id="rId5" w:history="1">
        <w:r w:rsidRPr="00103173">
          <w:rPr>
            <w:rStyle w:val="Hyperlink"/>
            <w:rFonts w:cs="Arial"/>
            <w:szCs w:val="24"/>
            <w:lang w:val="de-DE"/>
          </w:rPr>
          <w:t>emma.pennington@canterbury-cathedral.org</w:t>
        </w:r>
      </w:hyperlink>
    </w:p>
    <w:p w14:paraId="2735CEED" w14:textId="1B994E92" w:rsidR="00183B96" w:rsidRDefault="00183B96" w:rsidP="00183B96">
      <w:pPr>
        <w:spacing w:after="0" w:line="240" w:lineRule="auto"/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BC3C843" wp14:editId="6F31D788">
            <wp:simplePos x="0" y="0"/>
            <wp:positionH relativeFrom="margin">
              <wp:posOffset>142875</wp:posOffset>
            </wp:positionH>
            <wp:positionV relativeFrom="paragraph">
              <wp:posOffset>167005</wp:posOffset>
            </wp:positionV>
            <wp:extent cx="1009650" cy="945515"/>
            <wp:effectExtent l="0" t="0" r="0" b="6985"/>
            <wp:wrapTight wrapText="bothSides">
              <wp:wrapPolygon edited="0">
                <wp:start x="0" y="0"/>
                <wp:lineTo x="0" y="21324"/>
                <wp:lineTo x="21192" y="21324"/>
                <wp:lineTo x="21192" y="0"/>
                <wp:lineTo x="0" y="0"/>
              </wp:wrapPolygon>
            </wp:wrapTight>
            <wp:docPr id="16" name="Picture 16" descr="https://www.canterbury-cathedral.org/wp-content/uploads/2022/06/Kathryn-Beldon-Web-Image-1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anterbury-cathedral.org/wp-content/uploads/2022/06/Kathryn-Beldon-Web-Image-1-300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5" t="-1905" r="10477" b="31429"/>
                    <a:stretch/>
                  </pic:blipFill>
                  <pic:spPr bwMode="auto">
                    <a:xfrm>
                      <a:off x="0" y="0"/>
                      <a:ext cx="100965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07604" w14:textId="57C7807E" w:rsidR="00183B96" w:rsidRDefault="00183B96" w:rsidP="00183B96">
      <w:pPr>
        <w:spacing w:after="0" w:line="240" w:lineRule="auto"/>
      </w:pPr>
      <w:r>
        <w:t xml:space="preserve">            </w:t>
      </w:r>
    </w:p>
    <w:p w14:paraId="56501F8E" w14:textId="111627DC" w:rsidR="00183B96" w:rsidRPr="00726B4F" w:rsidRDefault="00435CBA" w:rsidP="00435CBA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183B96" w:rsidRPr="00726B4F">
        <w:rPr>
          <w:rFonts w:ascii="Arial" w:hAnsi="Arial" w:cs="Arial"/>
          <w:b/>
          <w:sz w:val="24"/>
          <w:szCs w:val="24"/>
        </w:rPr>
        <w:t>Deputy Cathedral Safeguarding Lead</w:t>
      </w:r>
    </w:p>
    <w:p w14:paraId="5AD77309" w14:textId="082F2E9F" w:rsidR="00183B96" w:rsidRPr="00726B4F" w:rsidRDefault="00435CBA" w:rsidP="00183B9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83B96" w:rsidRPr="00726B4F">
        <w:rPr>
          <w:rFonts w:ascii="Arial" w:hAnsi="Arial" w:cs="Arial"/>
          <w:sz w:val="24"/>
          <w:szCs w:val="24"/>
        </w:rPr>
        <w:t xml:space="preserve">Receiver General, Kathryn Beldon: </w:t>
      </w:r>
      <w:r w:rsidR="00183B96">
        <w:rPr>
          <w:rFonts w:ascii="Arial" w:hAnsi="Arial" w:cs="Arial"/>
          <w:sz w:val="24"/>
          <w:szCs w:val="24"/>
        </w:rPr>
        <w:t>01227 86</w:t>
      </w:r>
      <w:r w:rsidR="00183B96" w:rsidRPr="00726B4F">
        <w:rPr>
          <w:rFonts w:ascii="Arial" w:hAnsi="Arial" w:cs="Arial"/>
          <w:sz w:val="24"/>
          <w:szCs w:val="24"/>
        </w:rPr>
        <w:t>5212</w:t>
      </w:r>
    </w:p>
    <w:p w14:paraId="1665020E" w14:textId="4ADB8202" w:rsidR="00183B96" w:rsidRPr="00726B4F" w:rsidRDefault="00183B96" w:rsidP="00183B96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="00435CB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726B4F">
        <w:rPr>
          <w:rFonts w:ascii="Arial" w:hAnsi="Arial" w:cs="Arial"/>
          <w:sz w:val="24"/>
          <w:szCs w:val="24"/>
        </w:rPr>
        <w:t xml:space="preserve">E Mail: </w:t>
      </w:r>
      <w:hyperlink r:id="rId7" w:history="1">
        <w:r w:rsidRPr="00306200">
          <w:rPr>
            <w:rStyle w:val="Hyperlink"/>
            <w:rFonts w:cs="Arial"/>
            <w:szCs w:val="24"/>
          </w:rPr>
          <w:t>kathryn.beldon@canterbury-cathedral.org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C0C8823" w14:textId="77777777" w:rsidR="00183B96" w:rsidRDefault="00183B96" w:rsidP="00183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43990D" w14:textId="1EF091AD" w:rsidR="00183B96" w:rsidRDefault="00183B96" w:rsidP="00183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</w:p>
    <w:p w14:paraId="47CF7145" w14:textId="35F76B50" w:rsidR="00183B96" w:rsidRDefault="00183B96" w:rsidP="00435CBA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5B3E85D" wp14:editId="5333A2DA">
            <wp:simplePos x="0" y="0"/>
            <wp:positionH relativeFrom="margin">
              <wp:posOffset>47625</wp:posOffset>
            </wp:positionH>
            <wp:positionV relativeFrom="paragraph">
              <wp:posOffset>10160</wp:posOffset>
            </wp:positionV>
            <wp:extent cx="1162050" cy="807085"/>
            <wp:effectExtent l="0" t="0" r="0" b="0"/>
            <wp:wrapTight wrapText="bothSides">
              <wp:wrapPolygon edited="0">
                <wp:start x="0" y="0"/>
                <wp:lineTo x="0" y="20903"/>
                <wp:lineTo x="21246" y="20903"/>
                <wp:lineTo x="21246" y="0"/>
                <wp:lineTo x="0" y="0"/>
              </wp:wrapPolygon>
            </wp:wrapTight>
            <wp:docPr id="1124654942" name="Picture 1" descr="A person in a black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654942" name="Picture 1" descr="A person in a black dres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0" t="1" r="18125" b="44999"/>
                    <a:stretch/>
                  </pic:blipFill>
                  <pic:spPr bwMode="auto">
                    <a:xfrm>
                      <a:off x="0" y="0"/>
                      <a:ext cx="116205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CBA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Deputy Cathedral Safeguarding Lead</w:t>
      </w:r>
    </w:p>
    <w:p w14:paraId="7C3933A3" w14:textId="0EAAEE80" w:rsidR="00183B96" w:rsidRDefault="00183B96" w:rsidP="00183B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Precentor, Head of Worship &amp; Events</w:t>
      </w:r>
    </w:p>
    <w:p w14:paraId="397EF0AC" w14:textId="7AFA026E" w:rsidR="00183B96" w:rsidRDefault="00183B96" w:rsidP="00183B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="00435CBA"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Rev’d</w:t>
      </w:r>
      <w:proofErr w:type="spellEnd"/>
      <w:r>
        <w:rPr>
          <w:rFonts w:ascii="Arial" w:hAnsi="Arial" w:cs="Arial"/>
          <w:sz w:val="24"/>
          <w:szCs w:val="24"/>
        </w:rPr>
        <w:t xml:space="preserve"> Wendy Dalrymple: 01227 865213</w:t>
      </w:r>
    </w:p>
    <w:p w14:paraId="55E3C515" w14:textId="74F89D91" w:rsidR="00183B96" w:rsidRDefault="00183B96" w:rsidP="00183B96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="00435CBA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Email: </w:t>
      </w:r>
      <w:hyperlink r:id="rId9" w:history="1">
        <w:r w:rsidRPr="005C275D">
          <w:rPr>
            <w:rStyle w:val="Hyperlink"/>
            <w:rFonts w:ascii="Arial" w:hAnsi="Arial" w:cs="Arial"/>
            <w:sz w:val="24"/>
            <w:szCs w:val="24"/>
          </w:rPr>
          <w:t>wendy.dalrymple@canterbury-cathedral.org</w:t>
        </w:r>
      </w:hyperlink>
    </w:p>
    <w:p w14:paraId="3708A439" w14:textId="77777777" w:rsidR="00183B96" w:rsidRDefault="00183B96" w:rsidP="00183B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0CA53A" w14:textId="5E720CF6" w:rsidR="00183B96" w:rsidRDefault="00183B96" w:rsidP="00183B96">
      <w:pPr>
        <w:spacing w:after="0" w:line="240" w:lineRule="auto"/>
        <w:rPr>
          <w:rStyle w:val="Hyperlink"/>
        </w:rPr>
      </w:pPr>
    </w:p>
    <w:p w14:paraId="662B5971" w14:textId="4E4910CB" w:rsidR="00183B96" w:rsidRDefault="00183B96" w:rsidP="00435CBA">
      <w:pPr>
        <w:spacing w:after="0" w:line="240" w:lineRule="auto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96EA61A" wp14:editId="0AF08908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628650" cy="820420"/>
            <wp:effectExtent l="0" t="0" r="0" b="0"/>
            <wp:wrapSquare wrapText="bothSides"/>
            <wp:docPr id="17" name="Picture 17" descr="Diocesan Safeguarding Adviser Fiona Coom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ocesan Safeguarding Adviser Fiona Coomb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15F7F63" wp14:editId="5C8239CE">
            <wp:simplePos x="0" y="0"/>
            <wp:positionH relativeFrom="column">
              <wp:posOffset>771525</wp:posOffset>
            </wp:positionH>
            <wp:positionV relativeFrom="paragraph">
              <wp:posOffset>16510</wp:posOffset>
            </wp:positionV>
            <wp:extent cx="609600" cy="795655"/>
            <wp:effectExtent l="0" t="0" r="0" b="4445"/>
            <wp:wrapSquare wrapText="bothSides"/>
            <wp:docPr id="18" name="Picture 18" descr="Diocesan Safeguarding Adviser Paul Bright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ocesan Safeguarding Adviser Paul Brightwe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CBA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Cathedral Safeguarding Advisers</w:t>
      </w:r>
    </w:p>
    <w:p w14:paraId="281326CF" w14:textId="600A7189" w:rsidR="00183B96" w:rsidRPr="00103173" w:rsidRDefault="00435CBA" w:rsidP="00435CBA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</w:t>
      </w:r>
      <w:r w:rsidR="00183B96">
        <w:rPr>
          <w:rFonts w:ascii="Arial" w:eastAsiaTheme="minorHAnsi" w:hAnsi="Arial" w:cs="Arial"/>
          <w:sz w:val="24"/>
          <w:szCs w:val="24"/>
        </w:rPr>
        <w:t xml:space="preserve">Fiona Coombs – 07548 232395 / </w:t>
      </w:r>
      <w:hyperlink r:id="rId12" w:history="1">
        <w:r w:rsidR="00183B96" w:rsidRPr="00103173">
          <w:rPr>
            <w:rStyle w:val="Hyperlink"/>
            <w:rFonts w:eastAsiaTheme="minorHAnsi" w:cs="Arial"/>
            <w:szCs w:val="24"/>
          </w:rPr>
          <w:t>FCoombs@diocant.org</w:t>
        </w:r>
      </w:hyperlink>
    </w:p>
    <w:p w14:paraId="01C4961D" w14:textId="10E8D9EA" w:rsidR="00183B96" w:rsidRDefault="00435CBA" w:rsidP="00435CBA">
      <w:pPr>
        <w:spacing w:after="0" w:line="240" w:lineRule="auto"/>
        <w:ind w:left="720"/>
        <w:rPr>
          <w:rStyle w:val="Hyperlink"/>
          <w:rFonts w:eastAsiaTheme="minorHAnsi" w:cs="Arial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</w:t>
      </w:r>
      <w:r w:rsidR="00183B96" w:rsidRPr="00103173">
        <w:rPr>
          <w:rFonts w:ascii="Arial" w:eastAsiaTheme="minorHAnsi" w:hAnsi="Arial" w:cs="Arial"/>
          <w:sz w:val="24"/>
          <w:szCs w:val="24"/>
        </w:rPr>
        <w:t xml:space="preserve">Paul Brightwell – 07398 009951 / </w:t>
      </w:r>
      <w:hyperlink r:id="rId13" w:history="1">
        <w:r w:rsidR="00183B96" w:rsidRPr="00103173">
          <w:rPr>
            <w:rStyle w:val="Hyperlink"/>
            <w:rFonts w:eastAsiaTheme="minorHAnsi" w:cs="Arial"/>
            <w:szCs w:val="24"/>
          </w:rPr>
          <w:t>PBrightwell@diocant.org</w:t>
        </w:r>
      </w:hyperlink>
    </w:p>
    <w:p w14:paraId="0F34C036" w14:textId="77777777" w:rsidR="00183B96" w:rsidRDefault="00183B96" w:rsidP="00183B96">
      <w:pPr>
        <w:spacing w:after="0" w:line="240" w:lineRule="auto"/>
        <w:rPr>
          <w:rStyle w:val="Hyperlink"/>
          <w:rFonts w:eastAsiaTheme="minorHAnsi" w:cs="Arial"/>
          <w:szCs w:val="24"/>
        </w:rPr>
      </w:pPr>
    </w:p>
    <w:p w14:paraId="29C86AF2" w14:textId="77777777" w:rsidR="00183B96" w:rsidRPr="00103173" w:rsidRDefault="00183B96" w:rsidP="00183B96">
      <w:pPr>
        <w:spacing w:after="0" w:line="240" w:lineRule="auto"/>
        <w:rPr>
          <w:rFonts w:ascii="Arial" w:eastAsiaTheme="minorHAnsi" w:hAnsi="Arial" w:cs="Arial"/>
          <w:sz w:val="24"/>
          <w:szCs w:val="24"/>
          <w:u w:val="single"/>
        </w:rPr>
      </w:pPr>
    </w:p>
    <w:p w14:paraId="6DBF91E0" w14:textId="77777777" w:rsidR="00183B96" w:rsidRDefault="00183B96" w:rsidP="00183B96">
      <w:pPr>
        <w:spacing w:after="0" w:line="240" w:lineRule="auto"/>
        <w:rPr>
          <w:rStyle w:val="Hyperlink"/>
        </w:rPr>
      </w:pPr>
    </w:p>
    <w:p w14:paraId="694C392F" w14:textId="00C1B8DE" w:rsidR="00183B96" w:rsidRDefault="00183B96" w:rsidP="00183B96">
      <w:pPr>
        <w:spacing w:after="0"/>
        <w:ind w:left="2160"/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435CB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Head of Human Resources</w:t>
      </w:r>
    </w:p>
    <w:p w14:paraId="2C3AA5C1" w14:textId="22DDD36C" w:rsidR="00183B96" w:rsidRDefault="00183B96" w:rsidP="00183B96">
      <w:pPr>
        <w:spacing w:after="0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435CB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Operational responsibility for safeguarding </w:t>
      </w:r>
    </w:p>
    <w:p w14:paraId="60F5A33F" w14:textId="3304A79C" w:rsidR="00183B96" w:rsidRDefault="00183B96" w:rsidP="00183B96">
      <w:pPr>
        <w:spacing w:after="0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35C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Wendy Cleaton: 01227 865285</w:t>
      </w:r>
    </w:p>
    <w:p w14:paraId="4A848253" w14:textId="549ED4B0" w:rsidR="00183B96" w:rsidRDefault="00183B96" w:rsidP="00183B96">
      <w:pPr>
        <w:spacing w:after="0"/>
        <w:ind w:left="1440" w:firstLine="720"/>
        <w:rPr>
          <w:rStyle w:val="Hyperlink"/>
          <w:rFonts w:ascii="Arial" w:hAnsi="Arial" w:cs="Arial"/>
          <w:sz w:val="24"/>
          <w:szCs w:val="24"/>
        </w:rPr>
      </w:pPr>
      <w:r w:rsidRPr="0010317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435CBA">
        <w:rPr>
          <w:rFonts w:ascii="Arial" w:hAnsi="Arial" w:cs="Arial"/>
          <w:sz w:val="24"/>
          <w:szCs w:val="24"/>
        </w:rPr>
        <w:tab/>
      </w:r>
      <w:r w:rsidRPr="00103173">
        <w:rPr>
          <w:rFonts w:ascii="Arial" w:hAnsi="Arial" w:cs="Arial"/>
          <w:sz w:val="24"/>
          <w:szCs w:val="24"/>
        </w:rPr>
        <w:t xml:space="preserve">E mail: </w:t>
      </w:r>
      <w:hyperlink r:id="rId14" w:history="1">
        <w:r w:rsidRPr="00E00A65">
          <w:rPr>
            <w:rStyle w:val="Hyperlink"/>
            <w:rFonts w:ascii="Arial" w:hAnsi="Arial" w:cs="Arial"/>
            <w:sz w:val="24"/>
            <w:szCs w:val="24"/>
          </w:rPr>
          <w:t>wendy.cleaton@canterbury-cathedral.org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8888D35" w14:textId="77777777" w:rsidR="00183B96" w:rsidRDefault="00183B96" w:rsidP="00183B96">
      <w:pPr>
        <w:ind w:left="1440" w:firstLine="720"/>
        <w:rPr>
          <w:rStyle w:val="Hyperlink"/>
          <w:rFonts w:cs="Arial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553E1A0" wp14:editId="3B82FFE6">
            <wp:simplePos x="0" y="0"/>
            <wp:positionH relativeFrom="column">
              <wp:posOffset>28575</wp:posOffset>
            </wp:positionH>
            <wp:positionV relativeFrom="paragraph">
              <wp:posOffset>41275</wp:posOffset>
            </wp:positionV>
            <wp:extent cx="897255" cy="857250"/>
            <wp:effectExtent l="0" t="0" r="0" b="0"/>
            <wp:wrapTight wrapText="bothSides">
              <wp:wrapPolygon edited="0">
                <wp:start x="0" y="0"/>
                <wp:lineTo x="0" y="21120"/>
                <wp:lineTo x="21096" y="21120"/>
                <wp:lineTo x="21096" y="0"/>
                <wp:lineTo x="0" y="0"/>
              </wp:wrapPolygon>
            </wp:wrapTight>
            <wp:docPr id="22" name="Picture 22" descr="Safeguarding Administrator Karen Carolan-Ev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eguarding Administrator Karen Carolan-Evan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29"/>
                    <a:stretch/>
                  </pic:blipFill>
                  <pic:spPr bwMode="auto">
                    <a:xfrm>
                      <a:off x="0" y="0"/>
                      <a:ext cx="89725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E090B" w14:textId="6C52514B" w:rsidR="00183B96" w:rsidRPr="0081308B" w:rsidRDefault="00183B96" w:rsidP="00183B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35CBA">
        <w:rPr>
          <w:rFonts w:ascii="Arial" w:hAnsi="Arial" w:cs="Arial"/>
          <w:sz w:val="24"/>
          <w:szCs w:val="24"/>
        </w:rPr>
        <w:tab/>
      </w:r>
      <w:r w:rsidRPr="0081308B">
        <w:rPr>
          <w:rFonts w:ascii="Arial" w:hAnsi="Arial" w:cs="Arial"/>
          <w:b/>
          <w:bCs/>
          <w:sz w:val="24"/>
          <w:szCs w:val="24"/>
        </w:rPr>
        <w:t>Safeguarding Trainer</w:t>
      </w:r>
    </w:p>
    <w:p w14:paraId="0ECD95DC" w14:textId="42A24728" w:rsidR="00183B96" w:rsidRPr="00103173" w:rsidRDefault="00183B96" w:rsidP="00183B96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35C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Katy Harper: </w:t>
      </w:r>
      <w:r w:rsidRPr="0081308B">
        <w:rPr>
          <w:rFonts w:ascii="Arial" w:hAnsi="Arial" w:cs="Arial"/>
          <w:color w:val="000000"/>
          <w:sz w:val="24"/>
          <w:szCs w:val="24"/>
          <w:shd w:val="clear" w:color="auto" w:fill="FFFFFF"/>
        </w:rPr>
        <w:t>01227 473565</w:t>
      </w:r>
      <w:r w:rsidRPr="0081308B">
        <w:rPr>
          <w:rFonts w:ascii="Arial" w:hAnsi="Arial" w:cs="Arial"/>
          <w:color w:val="000000"/>
          <w:sz w:val="24"/>
          <w:szCs w:val="24"/>
        </w:rPr>
        <w:br/>
      </w:r>
      <w:r w:rsidRPr="0081308B">
        <w:rPr>
          <w:rFonts w:ascii="Arial" w:hAnsi="Arial" w:cs="Arial"/>
          <w:sz w:val="24"/>
          <w:szCs w:val="24"/>
        </w:rPr>
        <w:t xml:space="preserve">  </w:t>
      </w:r>
      <w:r w:rsidR="00435CBA">
        <w:rPr>
          <w:rFonts w:ascii="Arial" w:hAnsi="Arial" w:cs="Arial"/>
          <w:sz w:val="24"/>
          <w:szCs w:val="24"/>
        </w:rPr>
        <w:tab/>
      </w:r>
      <w:hyperlink r:id="rId16" w:history="1">
        <w:r w:rsidR="00435CBA" w:rsidRPr="00D122B5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kharper@diocant.org</w:t>
        </w:r>
      </w:hyperlink>
      <w:r w:rsidRPr="0081308B">
        <w:rPr>
          <w:rFonts w:ascii="Arial" w:hAnsi="Arial" w:cs="Arial"/>
          <w:sz w:val="24"/>
          <w:szCs w:val="24"/>
        </w:rPr>
        <w:t>.</w:t>
      </w:r>
      <w:r>
        <w:t xml:space="preserve"> </w:t>
      </w:r>
    </w:p>
    <w:p w14:paraId="7FFAC87F" w14:textId="77777777" w:rsidR="00183B96" w:rsidRDefault="00183B96" w:rsidP="00183B96">
      <w:pPr>
        <w:ind w:firstLine="720"/>
        <w:rPr>
          <w:rStyle w:val="normaltextrun"/>
          <w:rFonts w:ascii="Arial" w:hAnsi="Arial" w:cs="Arial"/>
          <w:b/>
          <w:bCs/>
        </w:rPr>
      </w:pPr>
    </w:p>
    <w:p w14:paraId="1272D4CC" w14:textId="7B5F95D1" w:rsidR="00183B96" w:rsidRPr="00B0197A" w:rsidRDefault="00183B96" w:rsidP="00183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3850E78" wp14:editId="47216484">
            <wp:simplePos x="0" y="0"/>
            <wp:positionH relativeFrom="column">
              <wp:posOffset>76200</wp:posOffset>
            </wp:positionH>
            <wp:positionV relativeFrom="paragraph">
              <wp:posOffset>5715</wp:posOffset>
            </wp:positionV>
            <wp:extent cx="9525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68" y="21130"/>
                <wp:lineTo x="21168" y="0"/>
                <wp:lineTo x="0" y="0"/>
              </wp:wrapPolygon>
            </wp:wrapTight>
            <wp:docPr id="23" name="Picture 23" descr="A person in a uni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person in a unifor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b="12381"/>
                    <a:stretch/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ormaltextrun"/>
          <w:rFonts w:ascii="Arial" w:hAnsi="Arial" w:cs="Arial"/>
          <w:b/>
          <w:bCs/>
        </w:rPr>
        <w:t xml:space="preserve">       </w:t>
      </w:r>
      <w:r w:rsidR="00435CBA">
        <w:rPr>
          <w:rStyle w:val="normaltextrun"/>
          <w:rFonts w:ascii="Arial" w:hAnsi="Arial" w:cs="Arial"/>
          <w:b/>
          <w:bCs/>
        </w:rPr>
        <w:tab/>
      </w:r>
      <w:r w:rsidRPr="00B0197A">
        <w:rPr>
          <w:rStyle w:val="normaltextrun"/>
          <w:rFonts w:ascii="Arial" w:hAnsi="Arial" w:cs="Arial"/>
          <w:b/>
          <w:bCs/>
        </w:rPr>
        <w:t xml:space="preserve">Report an emergency Safeguarding </w:t>
      </w:r>
      <w:proofErr w:type="gramStart"/>
      <w:r w:rsidRPr="00B0197A">
        <w:rPr>
          <w:rStyle w:val="normaltextrun"/>
          <w:rFonts w:ascii="Arial" w:hAnsi="Arial" w:cs="Arial"/>
          <w:b/>
          <w:bCs/>
        </w:rPr>
        <w:t>issue</w:t>
      </w:r>
      <w:proofErr w:type="gramEnd"/>
      <w:r w:rsidRPr="00B0197A">
        <w:rPr>
          <w:rStyle w:val="normaltextrun"/>
          <w:rFonts w:eastAsiaTheme="minorEastAsia"/>
        </w:rPr>
        <w:t> </w:t>
      </w:r>
      <w:r w:rsidRPr="00B0197A">
        <w:rPr>
          <w:rStyle w:val="eop"/>
          <w:rFonts w:eastAsia="Arial"/>
        </w:rPr>
        <w:t> </w:t>
      </w:r>
      <w:r w:rsidRPr="00B0197A">
        <w:rPr>
          <w:rStyle w:val="normaltextrun"/>
          <w:rFonts w:ascii="Arial" w:eastAsiaTheme="minorEastAsia" w:hAnsi="Arial" w:cs="Arial"/>
          <w:b/>
          <w:bCs/>
        </w:rPr>
        <w:t xml:space="preserve">         </w:t>
      </w:r>
    </w:p>
    <w:p w14:paraId="5A5A5ECA" w14:textId="1D036964" w:rsidR="00183B96" w:rsidRPr="00B0197A" w:rsidRDefault="00183B96" w:rsidP="00183B96">
      <w:pPr>
        <w:pStyle w:val="paragraph"/>
        <w:spacing w:before="0" w:beforeAutospacing="0" w:after="0" w:afterAutospacing="0"/>
        <w:textAlignment w:val="baseline"/>
        <w:rPr>
          <w:rStyle w:val="eop"/>
          <w:rFonts w:eastAsia="Arial"/>
        </w:rPr>
      </w:pPr>
      <w:r w:rsidRPr="00B0197A">
        <w:rPr>
          <w:rStyle w:val="normaltextrun"/>
          <w:rFonts w:ascii="Arial" w:eastAsiaTheme="minorEastAsia" w:hAnsi="Arial" w:cs="Arial"/>
        </w:rPr>
        <w:t xml:space="preserve">     </w:t>
      </w:r>
      <w:r>
        <w:rPr>
          <w:rStyle w:val="normaltextrun"/>
          <w:rFonts w:ascii="Arial" w:eastAsiaTheme="minorEastAsia" w:hAnsi="Arial" w:cs="Arial"/>
        </w:rPr>
        <w:t xml:space="preserve">  </w:t>
      </w:r>
      <w:r w:rsidR="00435CBA">
        <w:rPr>
          <w:rStyle w:val="normaltextrun"/>
          <w:rFonts w:ascii="Arial" w:eastAsiaTheme="minorEastAsia" w:hAnsi="Arial" w:cs="Arial"/>
        </w:rPr>
        <w:tab/>
      </w:r>
      <w:r w:rsidRPr="00B0197A">
        <w:rPr>
          <w:rStyle w:val="normaltextrun"/>
          <w:rFonts w:ascii="Arial" w:eastAsiaTheme="minorEastAsia" w:hAnsi="Arial" w:cs="Arial"/>
        </w:rPr>
        <w:t>Constable’s Lodge, No 1 The Precincts</w:t>
      </w:r>
      <w:r>
        <w:rPr>
          <w:rStyle w:val="normaltextrun"/>
          <w:rFonts w:ascii="Arial" w:eastAsiaTheme="minorEastAsia" w:hAnsi="Arial" w:cs="Arial"/>
        </w:rPr>
        <w:t>, 01227 866 237</w:t>
      </w:r>
      <w:r w:rsidRPr="00B0197A">
        <w:rPr>
          <w:rStyle w:val="eop"/>
          <w:rFonts w:eastAsia="Arial"/>
        </w:rPr>
        <w:t> </w:t>
      </w:r>
    </w:p>
    <w:p w14:paraId="57F34C90" w14:textId="26EEDB8D" w:rsidR="00183B96" w:rsidRDefault="00183B96" w:rsidP="00183B96">
      <w:pPr>
        <w:spacing w:after="0"/>
        <w:rPr>
          <w:rStyle w:val="normaltextrun"/>
          <w:rFonts w:ascii="Arial" w:hAnsi="Arial" w:cs="Arial"/>
        </w:rPr>
      </w:pPr>
      <w:r w:rsidRPr="00B0197A">
        <w:rPr>
          <w:rStyle w:val="eop"/>
          <w:szCs w:val="24"/>
        </w:rPr>
        <w:t xml:space="preserve">      </w:t>
      </w:r>
      <w:r>
        <w:rPr>
          <w:rStyle w:val="eop"/>
          <w:szCs w:val="24"/>
        </w:rPr>
        <w:t xml:space="preserve">    </w:t>
      </w:r>
      <w:r w:rsidR="00435CBA">
        <w:rPr>
          <w:rStyle w:val="eop"/>
          <w:szCs w:val="24"/>
        </w:rPr>
        <w:tab/>
      </w:r>
      <w:r w:rsidRPr="00FE7A6A">
        <w:rPr>
          <w:rStyle w:val="normaltextrun"/>
          <w:rFonts w:ascii="Arial" w:hAnsi="Arial" w:cs="Arial"/>
          <w:sz w:val="24"/>
          <w:szCs w:val="24"/>
        </w:rPr>
        <w:t>Head Constable</w:t>
      </w:r>
      <w:r>
        <w:rPr>
          <w:rStyle w:val="normaltextrun"/>
          <w:rFonts w:ascii="Arial" w:hAnsi="Arial" w:cs="Arial"/>
          <w:sz w:val="24"/>
          <w:szCs w:val="24"/>
        </w:rPr>
        <w:t xml:space="preserve">, </w:t>
      </w:r>
      <w:r w:rsidRPr="00B0197A">
        <w:rPr>
          <w:rStyle w:val="normaltextrun"/>
          <w:rFonts w:ascii="Arial" w:hAnsi="Arial" w:cs="Arial"/>
        </w:rPr>
        <w:t>Fred McCormack</w:t>
      </w:r>
      <w:r>
        <w:rPr>
          <w:rStyle w:val="eop"/>
          <w:rFonts w:eastAsia="Arial"/>
        </w:rPr>
        <w:t>:</w:t>
      </w:r>
      <w:r w:rsidRPr="00B0197A">
        <w:rPr>
          <w:rStyle w:val="normaltextrun"/>
          <w:rFonts w:ascii="Arial" w:hAnsi="Arial" w:cs="Arial"/>
        </w:rPr>
        <w:t xml:space="preserve"> </w:t>
      </w:r>
    </w:p>
    <w:p w14:paraId="2BCD20B5" w14:textId="346968DF" w:rsidR="00183B96" w:rsidRDefault="00183B96" w:rsidP="00183B96">
      <w:pPr>
        <w:spacing w:after="0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       </w:t>
      </w:r>
      <w:r w:rsidR="00435CBA"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 xml:space="preserve"> Email: </w:t>
      </w:r>
      <w:hyperlink r:id="rId18" w:history="1">
        <w:r w:rsidRPr="00E00A65">
          <w:rPr>
            <w:rStyle w:val="Hyperlink"/>
            <w:rFonts w:ascii="Calibri" w:hAnsi="Calibri" w:cs="Calibri"/>
          </w:rPr>
          <w:t>fred.mccormack@canterbury-cathedral.org</w:t>
        </w:r>
      </w:hyperlink>
      <w:r>
        <w:rPr>
          <w:rStyle w:val="eop"/>
          <w:rFonts w:ascii="Arial" w:hAnsi="Arial" w:cs="Arial"/>
        </w:rPr>
        <w:t> </w:t>
      </w:r>
    </w:p>
    <w:p w14:paraId="776C84E9" w14:textId="77777777" w:rsidR="00183B96" w:rsidRDefault="00183B96" w:rsidP="00183B96">
      <w:pPr>
        <w:spacing w:after="0"/>
        <w:rPr>
          <w:rStyle w:val="eop"/>
          <w:rFonts w:ascii="Arial" w:hAnsi="Arial" w:cs="Arial"/>
        </w:rPr>
      </w:pPr>
    </w:p>
    <w:p w14:paraId="1933D196" w14:textId="77777777" w:rsidR="00183B96" w:rsidRPr="00B0197A" w:rsidRDefault="00183B96" w:rsidP="00183B96">
      <w:pPr>
        <w:spacing w:after="0"/>
        <w:rPr>
          <w:rStyle w:val="eop"/>
          <w:rFonts w:eastAsia="Arial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DAAE5BB" wp14:editId="003C1FC4">
            <wp:simplePos x="0" y="0"/>
            <wp:positionH relativeFrom="column">
              <wp:posOffset>38100</wp:posOffset>
            </wp:positionH>
            <wp:positionV relativeFrom="paragraph">
              <wp:posOffset>149860</wp:posOffset>
            </wp:positionV>
            <wp:extent cx="9525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168" y="21394"/>
                <wp:lineTo x="21168" y="0"/>
                <wp:lineTo x="0" y="0"/>
              </wp:wrapPolygon>
            </wp:wrapTight>
            <wp:docPr id="1664726863" name="Picture 1" descr="New chair of Diocesan Safeguarding Advisory Panel appointed - Diocese of  Roch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hair of Diocesan Safeguarding Advisory Panel appointed - Diocese of  Rochester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6" t="10359" r="-993" b="21666"/>
                    <a:stretch/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C338B" w14:textId="77777777" w:rsidR="00183B96" w:rsidRDefault="00183B96" w:rsidP="00435CBA">
      <w:pPr>
        <w:pStyle w:val="NormalWeb"/>
        <w:shd w:val="clear" w:color="auto" w:fill="FFFFFF"/>
        <w:spacing w:after="0" w:afterAutospacing="0"/>
        <w:ind w:left="288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Interim Independent </w:t>
      </w:r>
      <w:r w:rsidRPr="0081308B">
        <w:rPr>
          <w:rFonts w:ascii="Arial" w:hAnsi="Arial" w:cs="Arial"/>
          <w:b/>
          <w:bCs/>
          <w:color w:val="000000"/>
        </w:rPr>
        <w:t xml:space="preserve">Chair of Diocesan and Cathedral </w:t>
      </w:r>
      <w:r>
        <w:rPr>
          <w:rFonts w:ascii="Arial" w:hAnsi="Arial" w:cs="Arial"/>
          <w:b/>
          <w:bCs/>
          <w:color w:val="000000"/>
        </w:rPr>
        <w:t xml:space="preserve">      </w:t>
      </w:r>
      <w:r w:rsidRPr="0081308B">
        <w:rPr>
          <w:rFonts w:ascii="Arial" w:hAnsi="Arial" w:cs="Arial"/>
          <w:b/>
          <w:bCs/>
          <w:color w:val="000000"/>
        </w:rPr>
        <w:t>Safeguarding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81308B">
        <w:rPr>
          <w:rFonts w:ascii="Arial" w:hAnsi="Arial" w:cs="Arial"/>
          <w:b/>
          <w:bCs/>
          <w:color w:val="000000"/>
        </w:rPr>
        <w:t>Advisory</w:t>
      </w:r>
      <w:r>
        <w:rPr>
          <w:rFonts w:ascii="Arial" w:hAnsi="Arial" w:cs="Arial"/>
          <w:b/>
          <w:bCs/>
          <w:color w:val="000000"/>
        </w:rPr>
        <w:t xml:space="preserve"> P</w:t>
      </w:r>
      <w:r w:rsidRPr="0081308B">
        <w:rPr>
          <w:rFonts w:ascii="Arial" w:hAnsi="Arial" w:cs="Arial"/>
          <w:b/>
          <w:bCs/>
          <w:color w:val="000000"/>
        </w:rPr>
        <w:t xml:space="preserve">anel </w:t>
      </w:r>
    </w:p>
    <w:p w14:paraId="2D524359" w14:textId="4AE8F2C6" w:rsidR="00183B96" w:rsidRPr="00664FC2" w:rsidRDefault="00183B96" w:rsidP="00183B96">
      <w:pPr>
        <w:pStyle w:val="NormalWeb"/>
        <w:shd w:val="clear" w:color="auto" w:fill="FFFFFF"/>
        <w:spacing w:before="0" w:beforeAutospacing="0" w:after="0" w:afterAutospacing="0"/>
        <w:ind w:left="21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435CBA">
        <w:rPr>
          <w:rFonts w:ascii="Arial" w:hAnsi="Arial" w:cs="Arial"/>
          <w:color w:val="000000"/>
        </w:rPr>
        <w:tab/>
      </w:r>
      <w:r w:rsidRPr="00664FC2">
        <w:rPr>
          <w:rFonts w:ascii="Arial" w:hAnsi="Arial" w:cs="Arial"/>
          <w:color w:val="000000"/>
        </w:rPr>
        <w:t>Dr Liza Thompson</w:t>
      </w:r>
    </w:p>
    <w:p w14:paraId="47EE7DE1" w14:textId="77777777" w:rsidR="00183B96" w:rsidRDefault="00183B96" w:rsidP="00183B96">
      <w:pPr>
        <w:ind w:left="1440" w:firstLine="720"/>
        <w:rPr>
          <w:rFonts w:ascii="Arial" w:hAnsi="Arial" w:cs="Arial"/>
          <w:b/>
          <w:sz w:val="24"/>
          <w:szCs w:val="24"/>
        </w:rPr>
      </w:pPr>
    </w:p>
    <w:p w14:paraId="236004B2" w14:textId="77777777" w:rsidR="00183B96" w:rsidRDefault="00183B96" w:rsidP="00183B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5A0DFFB" w14:textId="77777777" w:rsidR="00183B96" w:rsidRDefault="00183B96" w:rsidP="00183B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Mental Health First Aiders</w:t>
      </w:r>
    </w:p>
    <w:p w14:paraId="77BD6650" w14:textId="77777777" w:rsidR="00183B96" w:rsidRDefault="00183B96" w:rsidP="00183B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 Cooney: 2741</w:t>
      </w:r>
    </w:p>
    <w:sectPr w:rsidR="00183B96" w:rsidSect="00183B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6"/>
    <w:rsid w:val="00183B96"/>
    <w:rsid w:val="00435CBA"/>
    <w:rsid w:val="00B6733E"/>
    <w:rsid w:val="00C8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7ADD"/>
  <w15:chartTrackingRefBased/>
  <w15:docId w15:val="{3E728B13-5344-4964-A570-50A5D940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B96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B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8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18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83B96"/>
  </w:style>
  <w:style w:type="character" w:customStyle="1" w:styleId="eop">
    <w:name w:val="eop"/>
    <w:basedOn w:val="DefaultParagraphFont"/>
    <w:rsid w:val="00183B96"/>
  </w:style>
  <w:style w:type="character" w:styleId="UnresolvedMention">
    <w:name w:val="Unresolved Mention"/>
    <w:basedOn w:val="DefaultParagraphFont"/>
    <w:uiPriority w:val="99"/>
    <w:semiHidden/>
    <w:unhideWhenUsed/>
    <w:rsid w:val="00435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PBrightwell@diocant.org" TargetMode="External"/><Relationship Id="rId18" Type="http://schemas.openxmlformats.org/officeDocument/2006/relationships/hyperlink" Target="mailto:fred.mccormack@canterbury-cathedral.or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kathryn.beldon@canterbury-cathedral.org" TargetMode="External"/><Relationship Id="rId12" Type="http://schemas.openxmlformats.org/officeDocument/2006/relationships/hyperlink" Target="mailto:FCoombs@diocant.org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mailto:kharper@diocant.or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mailto:emma.pennington@canterbury-cathedral.org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4" Type="http://schemas.openxmlformats.org/officeDocument/2006/relationships/image" Target="media/image1.jpeg"/><Relationship Id="rId9" Type="http://schemas.openxmlformats.org/officeDocument/2006/relationships/hyperlink" Target="mailto:wendy.dalrymple@canterbury-cathedral.org" TargetMode="External"/><Relationship Id="rId14" Type="http://schemas.openxmlformats.org/officeDocument/2006/relationships/hyperlink" Target="mailto:wendy.cleaton@canterbury-cathedr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Chapter of Canterbury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Pennington</dc:creator>
  <cp:keywords/>
  <dc:description/>
  <cp:lastModifiedBy>Emma Pennington</cp:lastModifiedBy>
  <cp:revision>1</cp:revision>
  <dcterms:created xsi:type="dcterms:W3CDTF">2024-03-25T17:09:00Z</dcterms:created>
  <dcterms:modified xsi:type="dcterms:W3CDTF">2024-03-25T18:29:00Z</dcterms:modified>
</cp:coreProperties>
</file>